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1298ba09b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58bceeb4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7d284034a4c8c" /><Relationship Type="http://schemas.openxmlformats.org/officeDocument/2006/relationships/numbering" Target="/word/numbering.xml" Id="R4e01ceb0883c4a74" /><Relationship Type="http://schemas.openxmlformats.org/officeDocument/2006/relationships/settings" Target="/word/settings.xml" Id="Rf593af82325345fa" /><Relationship Type="http://schemas.openxmlformats.org/officeDocument/2006/relationships/image" Target="/word/media/b88c3c20-5957-4e9a-be24-048cc603ce60.png" Id="R7bca58bceeb44b83" /></Relationships>
</file>