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58038b98f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e4139ae0b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Wielka Piasnica,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472e4e96f44f2" /><Relationship Type="http://schemas.openxmlformats.org/officeDocument/2006/relationships/numbering" Target="/word/numbering.xml" Id="R597c7cdcc16c4986" /><Relationship Type="http://schemas.openxmlformats.org/officeDocument/2006/relationships/settings" Target="/word/settings.xml" Id="R889b2102d3134a74" /><Relationship Type="http://schemas.openxmlformats.org/officeDocument/2006/relationships/image" Target="/word/media/6566bf76-cdd4-4096-922f-ef96185dd146.png" Id="R80ee4139ae0b4d98" /></Relationships>
</file>