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503f45270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7f9edbe89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Wielowiczek,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0f828f0f54c6d" /><Relationship Type="http://schemas.openxmlformats.org/officeDocument/2006/relationships/numbering" Target="/word/numbering.xml" Id="R7ccc796626cb4527" /><Relationship Type="http://schemas.openxmlformats.org/officeDocument/2006/relationships/settings" Target="/word/settings.xml" Id="R5a1a350791504a9f" /><Relationship Type="http://schemas.openxmlformats.org/officeDocument/2006/relationships/image" Target="/word/media/f1309bec-1c68-461e-ba1d-2e8dfdcd3082.png" Id="R29f7f9edbe894367" /></Relationships>
</file>