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56b146842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34eefd5e5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Wielun Pelki,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bf3b850ce4a85" /><Relationship Type="http://schemas.openxmlformats.org/officeDocument/2006/relationships/numbering" Target="/word/numbering.xml" Id="R993259abfacb4e6e" /><Relationship Type="http://schemas.openxmlformats.org/officeDocument/2006/relationships/settings" Target="/word/settings.xml" Id="R99a2882bdc14488c" /><Relationship Type="http://schemas.openxmlformats.org/officeDocument/2006/relationships/image" Target="/word/media/90a5a496-292e-4eeb-a740-919561d43361.png" Id="R6c334eefd5e54de5" /></Relationships>
</file>