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e5f5d51a5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c4c7bfe45a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Wieprzow Tarnawacki,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fd9cb33af4b96" /><Relationship Type="http://schemas.openxmlformats.org/officeDocument/2006/relationships/numbering" Target="/word/numbering.xml" Id="R65621429c5e4449b" /><Relationship Type="http://schemas.openxmlformats.org/officeDocument/2006/relationships/settings" Target="/word/settings.xml" Id="R5ff7644edc444182" /><Relationship Type="http://schemas.openxmlformats.org/officeDocument/2006/relationships/image" Target="/word/media/c0c19a21-24f9-44dc-a292-dc376e41c9c7.png" Id="Rafc4c7bfe45a46ba" /></Relationships>
</file>