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bde2cab70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3d95b1e91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Wierzbie Towarzystwo,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58db6cbd54663" /><Relationship Type="http://schemas.openxmlformats.org/officeDocument/2006/relationships/numbering" Target="/word/numbering.xml" Id="R08bcd86bd980408f" /><Relationship Type="http://schemas.openxmlformats.org/officeDocument/2006/relationships/settings" Target="/word/settings.xml" Id="Rb48ada79f1464455" /><Relationship Type="http://schemas.openxmlformats.org/officeDocument/2006/relationships/image" Target="/word/media/8568b829-5443-4abb-bbf4-e0bd2bcb5423.png" Id="R1643d95b1e91496c" /></Relationships>
</file>