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388efa485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362cfb586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9b8fb52ba409c" /><Relationship Type="http://schemas.openxmlformats.org/officeDocument/2006/relationships/numbering" Target="/word/numbering.xml" Id="R1ae01dc419d24dec" /><Relationship Type="http://schemas.openxmlformats.org/officeDocument/2006/relationships/settings" Target="/word/settings.xml" Id="Re056650500af4f80" /><Relationship Type="http://schemas.openxmlformats.org/officeDocument/2006/relationships/image" Target="/word/media/a82a8afb-aa33-4ee5-a43a-ea7f194aed3e.png" Id="R8bc362cfb5864ebe" /></Relationships>
</file>