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ad7cf0db4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cb2ed5299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Wierzchuca Nagorna,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4782c9eac4b2a" /><Relationship Type="http://schemas.openxmlformats.org/officeDocument/2006/relationships/numbering" Target="/word/numbering.xml" Id="Rc20928d75a8149ce" /><Relationship Type="http://schemas.openxmlformats.org/officeDocument/2006/relationships/settings" Target="/word/settings.xml" Id="Rc677313541b7409f" /><Relationship Type="http://schemas.openxmlformats.org/officeDocument/2006/relationships/image" Target="/word/media/9385dcdc-787c-45e8-b050-db50d26897f0.png" Id="Rac9cb2ed52994401" /></Relationships>
</file>