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60e9b98f7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0d47d853d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e3ba69e01436e" /><Relationship Type="http://schemas.openxmlformats.org/officeDocument/2006/relationships/numbering" Target="/word/numbering.xml" Id="Ra10a4295e0834eb6" /><Relationship Type="http://schemas.openxmlformats.org/officeDocument/2006/relationships/settings" Target="/word/settings.xml" Id="Re80e0d3840284341" /><Relationship Type="http://schemas.openxmlformats.org/officeDocument/2006/relationships/image" Target="/word/media/08e14efa-a8f1-4010-b394-072799738ee7.png" Id="R6dd0d47d853d434d" /></Relationships>
</file>