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a3b5c35ce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0d98dc235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Wilczorude,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cc2400f894961" /><Relationship Type="http://schemas.openxmlformats.org/officeDocument/2006/relationships/numbering" Target="/word/numbering.xml" Id="R84e9d29fa5cf4128" /><Relationship Type="http://schemas.openxmlformats.org/officeDocument/2006/relationships/settings" Target="/word/settings.xml" Id="R8bb7e5bbe8894d37" /><Relationship Type="http://schemas.openxmlformats.org/officeDocument/2006/relationships/image" Target="/word/media/3c7c9dde-1946-43c6-9732-e177dd37be41.png" Id="R9280d98dc23549d9" /></Relationships>
</file>