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e5e6961f1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f279e1dac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Wilgoszcza,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30b5463da40f5" /><Relationship Type="http://schemas.openxmlformats.org/officeDocument/2006/relationships/numbering" Target="/word/numbering.xml" Id="Rbf7e99e3a84b4257" /><Relationship Type="http://schemas.openxmlformats.org/officeDocument/2006/relationships/settings" Target="/word/settings.xml" Id="R72ae8b180db7448c" /><Relationship Type="http://schemas.openxmlformats.org/officeDocument/2006/relationships/image" Target="/word/media/6a8a6c6b-9bf6-42a6-852e-2b30e7d016a8.png" Id="Rd60f279e1dac40f7" /></Relationships>
</file>