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933bf9ac454b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8b8e3b2fb94d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Wioslo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511ca757a64cf9" /><Relationship Type="http://schemas.openxmlformats.org/officeDocument/2006/relationships/numbering" Target="/word/numbering.xml" Id="R9d9330f914f74e9d" /><Relationship Type="http://schemas.openxmlformats.org/officeDocument/2006/relationships/settings" Target="/word/settings.xml" Id="Rdfec6278f0f4411b" /><Relationship Type="http://schemas.openxmlformats.org/officeDocument/2006/relationships/image" Target="/word/media/e43dae70-e56f-4851-bd5b-994f46549d81.png" Id="R808b8e3b2fb94dc7" /></Relationships>
</file>