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a6628a4f7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896ee5f8c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4a23e070a44ca" /><Relationship Type="http://schemas.openxmlformats.org/officeDocument/2006/relationships/numbering" Target="/word/numbering.xml" Id="Rea547c2c83b54813" /><Relationship Type="http://schemas.openxmlformats.org/officeDocument/2006/relationships/settings" Target="/word/settings.xml" Id="R2b6e2ee59cb34324" /><Relationship Type="http://schemas.openxmlformats.org/officeDocument/2006/relationships/image" Target="/word/media/cf7c3f21-f1ac-4392-8bd0-0e73167ec9b8.png" Id="Ra13896ee5f8c4b9e" /></Relationships>
</file>