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e33c17853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02abb096c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ec98c02f44eea" /><Relationship Type="http://schemas.openxmlformats.org/officeDocument/2006/relationships/numbering" Target="/word/numbering.xml" Id="R67ae4cef4df9412f" /><Relationship Type="http://schemas.openxmlformats.org/officeDocument/2006/relationships/settings" Target="/word/settings.xml" Id="R66e35c191a3a4926" /><Relationship Type="http://schemas.openxmlformats.org/officeDocument/2006/relationships/image" Target="/word/media/1a812c14-1de1-478b-9cb4-0bd9459acd4e.png" Id="R63f02abb096c4018" /></Relationships>
</file>