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ac3b0834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77cac0907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b9a6c71274c99" /><Relationship Type="http://schemas.openxmlformats.org/officeDocument/2006/relationships/numbering" Target="/word/numbering.xml" Id="R5b80b047a7f542e3" /><Relationship Type="http://schemas.openxmlformats.org/officeDocument/2006/relationships/settings" Target="/word/settings.xml" Id="Rb1cb9cd207a04115" /><Relationship Type="http://schemas.openxmlformats.org/officeDocument/2006/relationships/image" Target="/word/media/c8d0dfee-bb3e-410f-8312-b98ad156f846.png" Id="R65277cac090744c6" /></Relationships>
</file>