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2eb87f558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88d9dfe35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Wistka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a17051dd4492c" /><Relationship Type="http://schemas.openxmlformats.org/officeDocument/2006/relationships/numbering" Target="/word/numbering.xml" Id="R876c8fcedbf1405c" /><Relationship Type="http://schemas.openxmlformats.org/officeDocument/2006/relationships/settings" Target="/word/settings.xml" Id="R89cc4e7c99984879" /><Relationship Type="http://schemas.openxmlformats.org/officeDocument/2006/relationships/image" Target="/word/media/127be7d9-20d2-4f6c-b567-aba5ac3eed49.png" Id="R97c88d9dfe354639" /></Relationships>
</file>