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e81c83ff3b4a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d303b3cdeb44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Witeradow,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46fba27ecf478f" /><Relationship Type="http://schemas.openxmlformats.org/officeDocument/2006/relationships/numbering" Target="/word/numbering.xml" Id="Rf18b18dc124145e2" /><Relationship Type="http://schemas.openxmlformats.org/officeDocument/2006/relationships/settings" Target="/word/settings.xml" Id="R76214b67a8f942fd" /><Relationship Type="http://schemas.openxmlformats.org/officeDocument/2006/relationships/image" Target="/word/media/9c50d6b9-4360-4a7a-bfde-9f6843517f41.png" Id="R98d303b3cdeb44b8" /></Relationships>
</file>