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aeb0765d9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a4179b3e3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e209f1dbc4b03" /><Relationship Type="http://schemas.openxmlformats.org/officeDocument/2006/relationships/numbering" Target="/word/numbering.xml" Id="R41d3dc5d67954754" /><Relationship Type="http://schemas.openxmlformats.org/officeDocument/2006/relationships/settings" Target="/word/settings.xml" Id="R773e95ad3d9c41e1" /><Relationship Type="http://schemas.openxmlformats.org/officeDocument/2006/relationships/image" Target="/word/media/d2cb714a-eb94-4fe6-b61a-163e3c6bc4c7.png" Id="Rb6aa4179b3e34547" /></Relationships>
</file>