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609bded7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5171b83d4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a20225315401b" /><Relationship Type="http://schemas.openxmlformats.org/officeDocument/2006/relationships/numbering" Target="/word/numbering.xml" Id="Rf04c12605ceb4f8d" /><Relationship Type="http://schemas.openxmlformats.org/officeDocument/2006/relationships/settings" Target="/word/settings.xml" Id="R48098417f4514c85" /><Relationship Type="http://schemas.openxmlformats.org/officeDocument/2006/relationships/image" Target="/word/media/89f18f4b-6616-444f-a7ba-ab14ca8e9211.png" Id="R4005171b83d44ead" /></Relationships>
</file>