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0b1128dc4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756edc377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Wnory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fad3f237b4ef7" /><Relationship Type="http://schemas.openxmlformats.org/officeDocument/2006/relationships/numbering" Target="/word/numbering.xml" Id="Rc3719cae7a45488b" /><Relationship Type="http://schemas.openxmlformats.org/officeDocument/2006/relationships/settings" Target="/word/settings.xml" Id="Rcf66f071dda649eb" /><Relationship Type="http://schemas.openxmlformats.org/officeDocument/2006/relationships/image" Target="/word/media/c2b16e68-0399-47c3-ada1-2ffa78ad9fb0.png" Id="Rdd1756edc3774250" /></Relationships>
</file>