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bf5b380a9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1eb7b4f30345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Wojeczka,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d3fbf991dd4fc2" /><Relationship Type="http://schemas.openxmlformats.org/officeDocument/2006/relationships/numbering" Target="/word/numbering.xml" Id="Rb63f1c7c59284506" /><Relationship Type="http://schemas.openxmlformats.org/officeDocument/2006/relationships/settings" Target="/word/settings.xml" Id="R5acf14addc2f427f" /><Relationship Type="http://schemas.openxmlformats.org/officeDocument/2006/relationships/image" Target="/word/media/cd4c2907-407f-476a-bc53-d1528e28fa08.png" Id="R4f1eb7b4f303457a" /></Relationships>
</file>