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1a2c88a9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6c345f7b0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Wojewodzin,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56a8bf744301" /><Relationship Type="http://schemas.openxmlformats.org/officeDocument/2006/relationships/numbering" Target="/word/numbering.xml" Id="R90cc65be4d774cdb" /><Relationship Type="http://schemas.openxmlformats.org/officeDocument/2006/relationships/settings" Target="/word/settings.xml" Id="R1a340779951c460a" /><Relationship Type="http://schemas.openxmlformats.org/officeDocument/2006/relationships/image" Target="/word/media/c95abdb4-d248-4832-a130-161f77244ff0.png" Id="Re096c345f7b04652" /></Relationships>
</file>