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2c4b5becc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e4f99829e6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16bc329234f28" /><Relationship Type="http://schemas.openxmlformats.org/officeDocument/2006/relationships/numbering" Target="/word/numbering.xml" Id="R86f3ecfaa44f4aa3" /><Relationship Type="http://schemas.openxmlformats.org/officeDocument/2006/relationships/settings" Target="/word/settings.xml" Id="Re85785e43f894f81" /><Relationship Type="http://schemas.openxmlformats.org/officeDocument/2006/relationships/image" Target="/word/media/ce38805f-36ed-40a0-8f24-251e106270a2.png" Id="Re6e4f99829e64bb3" /></Relationships>
</file>