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32be937f049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b576eeffe3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0dcdac64d41cb" /><Relationship Type="http://schemas.openxmlformats.org/officeDocument/2006/relationships/numbering" Target="/word/numbering.xml" Id="R8f7e29f230434001" /><Relationship Type="http://schemas.openxmlformats.org/officeDocument/2006/relationships/settings" Target="/word/settings.xml" Id="R71f4a3dd12f143e3" /><Relationship Type="http://schemas.openxmlformats.org/officeDocument/2006/relationships/image" Target="/word/media/637c4a5a-fbeb-4334-aa1d-43aac62a9e6d.png" Id="R88b576eeffe345c9" /></Relationships>
</file>