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6519f108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a12d1b553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Bledowa,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1607c09474ead" /><Relationship Type="http://schemas.openxmlformats.org/officeDocument/2006/relationships/numbering" Target="/word/numbering.xml" Id="Rdd6ecd7e10284c19" /><Relationship Type="http://schemas.openxmlformats.org/officeDocument/2006/relationships/settings" Target="/word/settings.xml" Id="Rcbf036df54b94a41" /><Relationship Type="http://schemas.openxmlformats.org/officeDocument/2006/relationships/image" Target="/word/media/014c45b1-4bc3-405b-81c3-83834254fd56.png" Id="R304a12d1b5534368" /></Relationships>
</file>