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7edd91f85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44207b273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Dabrowiecka,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283e4053a4478" /><Relationship Type="http://schemas.openxmlformats.org/officeDocument/2006/relationships/numbering" Target="/word/numbering.xml" Id="R24ab2304ff954d0f" /><Relationship Type="http://schemas.openxmlformats.org/officeDocument/2006/relationships/settings" Target="/word/settings.xml" Id="R078ba9b09dcd4b82" /><Relationship Type="http://schemas.openxmlformats.org/officeDocument/2006/relationships/image" Target="/word/media/ec297e4f-3cbb-4bc2-a2be-e62284528aa2.png" Id="R80644207b2734a1e" /></Relationships>
</file>