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91c08fbe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89daa42f1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Karczewska,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885ffdccd48d5" /><Relationship Type="http://schemas.openxmlformats.org/officeDocument/2006/relationships/numbering" Target="/word/numbering.xml" Id="R83be827d67904d4c" /><Relationship Type="http://schemas.openxmlformats.org/officeDocument/2006/relationships/settings" Target="/word/settings.xml" Id="Rb9092c17bf04416b" /><Relationship Type="http://schemas.openxmlformats.org/officeDocument/2006/relationships/image" Target="/word/media/7c09ab0a-d8d3-4126-a5d5-270364d86d37.png" Id="R10889daa42f14192" /></Relationships>
</file>