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3fbb5b365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a5f6a4c11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Kielczynska,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f158a9e4449f9" /><Relationship Type="http://schemas.openxmlformats.org/officeDocument/2006/relationships/numbering" Target="/word/numbering.xml" Id="R0ab34ab733844ab9" /><Relationship Type="http://schemas.openxmlformats.org/officeDocument/2006/relationships/settings" Target="/word/settings.xml" Id="R0e9d21deea924c4a" /><Relationship Type="http://schemas.openxmlformats.org/officeDocument/2006/relationships/image" Target="/word/media/5ccf0035-8ff6-44db-a2fa-9ce27fab6a86.png" Id="R2a8a5f6a4c114787" /></Relationships>
</file>