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71e205751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a3e159aac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Kisielska,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6f6758cde4e23" /><Relationship Type="http://schemas.openxmlformats.org/officeDocument/2006/relationships/numbering" Target="/word/numbering.xml" Id="Rce9490636319464e" /><Relationship Type="http://schemas.openxmlformats.org/officeDocument/2006/relationships/settings" Target="/word/settings.xml" Id="R90625fdd3c6942f7" /><Relationship Type="http://schemas.openxmlformats.org/officeDocument/2006/relationships/image" Target="/word/media/0892e99e-2f56-42a0-a6e2-f6c559762b9f.png" Id="R5e2a3e159aac4ab9" /></Relationships>
</file>