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5eb5cd0c9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32d5e3f3d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Korycka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4d4f1e27542b5" /><Relationship Type="http://schemas.openxmlformats.org/officeDocument/2006/relationships/numbering" Target="/word/numbering.xml" Id="Rfa12ec1d11cd4af5" /><Relationship Type="http://schemas.openxmlformats.org/officeDocument/2006/relationships/settings" Target="/word/settings.xml" Id="R436635d39a7d4f25" /><Relationship Type="http://schemas.openxmlformats.org/officeDocument/2006/relationships/image" Target="/word/media/da899262-2772-4692-8964-2e88b5be64f4.png" Id="R0e232d5e3f3d420d" /></Relationships>
</file>