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b300f0bbf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16816c8b61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Krzywiecka,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147dabd6764d6e" /><Relationship Type="http://schemas.openxmlformats.org/officeDocument/2006/relationships/numbering" Target="/word/numbering.xml" Id="R389a8fd1c8434e10" /><Relationship Type="http://schemas.openxmlformats.org/officeDocument/2006/relationships/settings" Target="/word/settings.xml" Id="R921779c1c8fa425d" /><Relationship Type="http://schemas.openxmlformats.org/officeDocument/2006/relationships/image" Target="/word/media/72b628b2-3f88-4c01-8854-add5bf6d42d9.png" Id="Ra916816c8b614740" /></Relationships>
</file>