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1bea0f74f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77210e762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Miedniewska,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1b33cd1a849c1" /><Relationship Type="http://schemas.openxmlformats.org/officeDocument/2006/relationships/numbering" Target="/word/numbering.xml" Id="R23dab0cd43db4011" /><Relationship Type="http://schemas.openxmlformats.org/officeDocument/2006/relationships/settings" Target="/word/settings.xml" Id="R90d1d35dff5b4ca6" /><Relationship Type="http://schemas.openxmlformats.org/officeDocument/2006/relationships/image" Target="/word/media/9c33c753-79f1-4fb6-a950-13b75004b1be.png" Id="Rc1277210e7624cfe" /></Relationships>
</file>