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2f703e98c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0d8c14c1f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Milkowska,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c866b38474285" /><Relationship Type="http://schemas.openxmlformats.org/officeDocument/2006/relationships/numbering" Target="/word/numbering.xml" Id="R0fb4aefac660465b" /><Relationship Type="http://schemas.openxmlformats.org/officeDocument/2006/relationships/settings" Target="/word/settings.xml" Id="R70cab2b179f6471b" /><Relationship Type="http://schemas.openxmlformats.org/officeDocument/2006/relationships/image" Target="/word/media/e123b15a-2b19-42e3-921d-805bf453de6a.png" Id="R9bb0d8c14c1f402f" /></Relationships>
</file>