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66b63e260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aaa97234f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Palczewska,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10c5df5184dce" /><Relationship Type="http://schemas.openxmlformats.org/officeDocument/2006/relationships/numbering" Target="/word/numbering.xml" Id="Ra0620a3be28b45a9" /><Relationship Type="http://schemas.openxmlformats.org/officeDocument/2006/relationships/settings" Target="/word/settings.xml" Id="R528cbfa5d59c4340" /><Relationship Type="http://schemas.openxmlformats.org/officeDocument/2006/relationships/image" Target="/word/media/7816ed6f-3bc4-49fb-beee-23cbaf9877d7.png" Id="Rf46aaa97234f4338" /></Relationships>
</file>