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c5ac731a44f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264e515dd343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Trzydnicka Agatowka,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09f371b8340bf" /><Relationship Type="http://schemas.openxmlformats.org/officeDocument/2006/relationships/numbering" Target="/word/numbering.xml" Id="R0339e986537841a2" /><Relationship Type="http://schemas.openxmlformats.org/officeDocument/2006/relationships/settings" Target="/word/settings.xml" Id="R50f4dda52ff1463b" /><Relationship Type="http://schemas.openxmlformats.org/officeDocument/2006/relationships/image" Target="/word/media/0c6402ad-362a-4e06-ade1-8274369b97fb.png" Id="R8b264e515dd343e8" /></Relationships>
</file>