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80a4ec146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ebdf2be97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Wiewiecka,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f719e569d4d2b" /><Relationship Type="http://schemas.openxmlformats.org/officeDocument/2006/relationships/numbering" Target="/word/numbering.xml" Id="Rfb8090856993435e" /><Relationship Type="http://schemas.openxmlformats.org/officeDocument/2006/relationships/settings" Target="/word/settings.xml" Id="Rba777b62ad314a3d" /><Relationship Type="http://schemas.openxmlformats.org/officeDocument/2006/relationships/image" Target="/word/media/925dd9cc-5534-407d-873f-f43177600d87.png" Id="R71bebdf2be974e0a" /></Relationships>
</file>