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60b9e102c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5cb59b7ab4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Wladyslawowska,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e9a2f0f6a4632" /><Relationship Type="http://schemas.openxmlformats.org/officeDocument/2006/relationships/numbering" Target="/word/numbering.xml" Id="R1b4067fa656840a5" /><Relationship Type="http://schemas.openxmlformats.org/officeDocument/2006/relationships/settings" Target="/word/settings.xml" Id="Rdbf33abe71e348f6" /><Relationship Type="http://schemas.openxmlformats.org/officeDocument/2006/relationships/image" Target="/word/media/4ba14a89-b5c1-4bfb-a785-4344e39693b2.png" Id="Ref5cb59b7ab44843" /></Relationships>
</file>