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32ba029e0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95d373f7e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Wolica Lugowa,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65ce7b8664e91" /><Relationship Type="http://schemas.openxmlformats.org/officeDocument/2006/relationships/numbering" Target="/word/numbering.xml" Id="Re2df7403d1ff4d36" /><Relationship Type="http://schemas.openxmlformats.org/officeDocument/2006/relationships/settings" Target="/word/settings.xml" Id="R9263f940fd2741c2" /><Relationship Type="http://schemas.openxmlformats.org/officeDocument/2006/relationships/image" Target="/word/media/14b244e9-323d-461c-adce-e791b49000de.png" Id="R1a095d373f7e4c78" /></Relationships>
</file>