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a257cb2aa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e8a988c7d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Ciechomska,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86a881d194493" /><Relationship Type="http://schemas.openxmlformats.org/officeDocument/2006/relationships/numbering" Target="/word/numbering.xml" Id="R1fea7f803a314757" /><Relationship Type="http://schemas.openxmlformats.org/officeDocument/2006/relationships/settings" Target="/word/settings.xml" Id="R874f8780dbe24f67" /><Relationship Type="http://schemas.openxmlformats.org/officeDocument/2006/relationships/image" Target="/word/media/6a2e2d2d-b66a-44ee-afe1-90defb46ff64.png" Id="R81fe8a988c7d40df" /></Relationships>
</file>