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f66f0c772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2c7f049e8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Czulczycka,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186a463494f5d" /><Relationship Type="http://schemas.openxmlformats.org/officeDocument/2006/relationships/numbering" Target="/word/numbering.xml" Id="R4c08c987d1a64af1" /><Relationship Type="http://schemas.openxmlformats.org/officeDocument/2006/relationships/settings" Target="/word/settings.xml" Id="R51f7ac19fd474a42" /><Relationship Type="http://schemas.openxmlformats.org/officeDocument/2006/relationships/image" Target="/word/media/70181291-b1cd-40c1-b160-5613c01de941.png" Id="Ra262c7f049e8475f" /></Relationships>
</file>