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3cad15e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e34ca607e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98766c2b04f74" /><Relationship Type="http://schemas.openxmlformats.org/officeDocument/2006/relationships/numbering" Target="/word/numbering.xml" Id="Rf285e52fc8fb449c" /><Relationship Type="http://schemas.openxmlformats.org/officeDocument/2006/relationships/settings" Target="/word/settings.xml" Id="R9573a856ad534c0d" /><Relationship Type="http://schemas.openxmlformats.org/officeDocument/2006/relationships/image" Target="/word/media/daa02f57-363f-492f-a2b0-5e93e8e29ae8.png" Id="R8c2e34ca607e480b" /></Relationships>
</file>