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3b9e94e97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41093e231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Leczeszycka,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ef171ade4f4baa" /><Relationship Type="http://schemas.openxmlformats.org/officeDocument/2006/relationships/numbering" Target="/word/numbering.xml" Id="R6c1dc81d87ea431e" /><Relationship Type="http://schemas.openxmlformats.org/officeDocument/2006/relationships/settings" Target="/word/settings.xml" Id="R80be47bc62b34a4f" /><Relationship Type="http://schemas.openxmlformats.org/officeDocument/2006/relationships/image" Target="/word/media/7825f71e-0c22-4d93-b57f-4009b86eba8e.png" Id="Ra8641093e2314f68" /></Relationships>
</file>