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3a4faaf204e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602a4a0f8c40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Leszczanska,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d054b56f3f489e" /><Relationship Type="http://schemas.openxmlformats.org/officeDocument/2006/relationships/numbering" Target="/word/numbering.xml" Id="R51b5934759984a3e" /><Relationship Type="http://schemas.openxmlformats.org/officeDocument/2006/relationships/settings" Target="/word/settings.xml" Id="R833b01f6fa7e49b7" /><Relationship Type="http://schemas.openxmlformats.org/officeDocument/2006/relationships/image" Target="/word/media/6826e941-41ef-4c21-a455-945a05d14406.png" Id="R0e602a4a0f8c4083" /></Relationships>
</file>