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7adfef8c0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45b508172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Nadnybska,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768a482d2420a" /><Relationship Type="http://schemas.openxmlformats.org/officeDocument/2006/relationships/numbering" Target="/word/numbering.xml" Id="R596b031be6854d27" /><Relationship Type="http://schemas.openxmlformats.org/officeDocument/2006/relationships/settings" Target="/word/settings.xml" Id="R6f9662b215ed4de8" /><Relationship Type="http://schemas.openxmlformats.org/officeDocument/2006/relationships/image" Target="/word/media/d9498fc6-32b7-4c40-88d1-210eb3f54e5e.png" Id="R9a745b5081724f43" /></Relationships>
</file>