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2ded45726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66a3d3e0b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Okopska,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e39cd8db64e7d" /><Relationship Type="http://schemas.openxmlformats.org/officeDocument/2006/relationships/numbering" Target="/word/numbering.xml" Id="R0f9fc21d43524fff" /><Relationship Type="http://schemas.openxmlformats.org/officeDocument/2006/relationships/settings" Target="/word/settings.xml" Id="R3ed3b2b91c0e460e" /><Relationship Type="http://schemas.openxmlformats.org/officeDocument/2006/relationships/image" Target="/word/media/d1fc68ba-ae16-46aa-a14e-5f6d23017a57.png" Id="Rb9d66a3d3e0b4dea" /></Relationships>
</file>