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d68a57b79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2830653e4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Petrylowska,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ecf5c88d44a1" /><Relationship Type="http://schemas.openxmlformats.org/officeDocument/2006/relationships/numbering" Target="/word/numbering.xml" Id="R3e98ca1b1901421c" /><Relationship Type="http://schemas.openxmlformats.org/officeDocument/2006/relationships/settings" Target="/word/settings.xml" Id="Rc1f26a2785e34130" /><Relationship Type="http://schemas.openxmlformats.org/officeDocument/2006/relationships/image" Target="/word/media/56c81830-683a-4173-903c-7e6892645f5f.png" Id="R87d2830653e44ada" /></Relationships>
</file>