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e23de775e46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e81c35e74741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Plebanska,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037a5fd8c749e2" /><Relationship Type="http://schemas.openxmlformats.org/officeDocument/2006/relationships/numbering" Target="/word/numbering.xml" Id="R06aae8ac14cf40a6" /><Relationship Type="http://schemas.openxmlformats.org/officeDocument/2006/relationships/settings" Target="/word/settings.xml" Id="R64de51d7959c41cb" /><Relationship Type="http://schemas.openxmlformats.org/officeDocument/2006/relationships/image" Target="/word/media/d8462a7f-dc4c-490d-9651-141768e3fde8.png" Id="R67e81c35e74741f3" /></Relationships>
</file>