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ba748b27f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66e6c1d6c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Prusinowska,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f97a63fa54d67" /><Relationship Type="http://schemas.openxmlformats.org/officeDocument/2006/relationships/numbering" Target="/word/numbering.xml" Id="R8a4dea86a633470d" /><Relationship Type="http://schemas.openxmlformats.org/officeDocument/2006/relationships/settings" Target="/word/settings.xml" Id="Rac524bdf838b4f8b" /><Relationship Type="http://schemas.openxmlformats.org/officeDocument/2006/relationships/image" Target="/word/media/d127b1ac-faa2-41cb-9afe-ecf742aa60c1.png" Id="Ra4e66e6c1d6c40b5" /></Relationships>
</file>