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f2a1d1ed0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95ec75f29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b1444e9514081" /><Relationship Type="http://schemas.openxmlformats.org/officeDocument/2006/relationships/numbering" Target="/word/numbering.xml" Id="Rb8011aaf6cc24d5e" /><Relationship Type="http://schemas.openxmlformats.org/officeDocument/2006/relationships/settings" Target="/word/settings.xml" Id="Rd53e92c5932f4666" /><Relationship Type="http://schemas.openxmlformats.org/officeDocument/2006/relationships/image" Target="/word/media/a6eba285-8440-4ad3-95d7-f65f8c93a2fa.png" Id="R46f95ec75f2945fa" /></Relationships>
</file>