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3a3df775724d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22c98dde6f4c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Zamkowa,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17a9362c3c42e5" /><Relationship Type="http://schemas.openxmlformats.org/officeDocument/2006/relationships/numbering" Target="/word/numbering.xml" Id="R00f4170a5e8843b8" /><Relationship Type="http://schemas.openxmlformats.org/officeDocument/2006/relationships/settings" Target="/word/settings.xml" Id="R8d2f4353cce04c21" /><Relationship Type="http://schemas.openxmlformats.org/officeDocument/2006/relationships/image" Target="/word/media/5e2ea426-c9ff-49b2-8f7f-59edf847e961.png" Id="R6f22c98dde6f4c4f" /></Relationships>
</file>